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2"/>
          <w:szCs w:val="28"/>
        </w:rPr>
      </w:pPr>
      <w:r>
        <w:rPr>
          <w:rFonts w:hint="eastAsia" w:ascii="宋体" w:hAnsi="宋体" w:eastAsia="宋体" w:cs="宋体"/>
          <w:b/>
          <w:bCs/>
          <w:sz w:val="24"/>
          <w:szCs w:val="32"/>
        </w:rPr>
        <w:t>附件1：2024年大学生创新创业训练计划项目校级立项名单</w:t>
      </w:r>
      <w:r>
        <w:rPr>
          <w:rFonts w:hint="eastAsia" w:ascii="宋体" w:hAnsi="宋体" w:eastAsia="宋体" w:cs="宋体"/>
          <w:b/>
          <w:bCs/>
          <w:sz w:val="24"/>
          <w:szCs w:val="32"/>
        </w:rPr>
        <w:br w:type="textWrapping"/>
      </w:r>
    </w:p>
    <w:tbl>
      <w:tblPr>
        <w:tblStyle w:val="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5429"/>
        <w:gridCol w:w="1412"/>
        <w:gridCol w:w="963"/>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项目名称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项目类型</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负责人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立项级别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纤维素/茜素智能指示膜的制备及其在食品新鲜度检测中的应用研究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马盈盈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“木可蔽日”—基于木质素实现生物质防晒剂的开发及应用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刘首岐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缺陷二氧化钛负载钌团簇催化剂的构筑及其析氧性能增强机理研究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王馨儒</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纳米纤维素制备环境响应型Pickering乳液</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马世豪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可降解高性能纤维素海绵的制备及其应用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沈家兴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多种益生菌协同发酵苹果醋的研究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许博超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喷墨打印柔性透明电致发光薄膜制备柔性透明显示器研究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阳明常</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纤维素/多壁碳纳米管杂化膜的原位制备及其抗紫外性能研究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马千策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生物基聚酯单体2,5-呋喃二甲酸的酶法绿色合成研究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谢亦豪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抗性糊精对应激诱导的肠易激综合征的作用研究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王玉生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氢键锚定仿生木质炭一体化电极的构建及析氢机制研究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孙卫强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茶叶基全生物质复合膜的制备及其在光管理领域的应用研究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木质素树脂微纳米球的制备及尺寸调控研究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徐盛杰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功能化改性纤维素隔膜助力高性能水系锌-碘电池</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具有硝化抑制作用的木质素基水凝胶的结构调控及缓释动力学研究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魏士宇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含pai结构硅烷改性石墨烯及其保护涂层研究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赵大宽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FexP修饰的纳米零价铁降解地下水中三氯乙烯的机理研究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张世杰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豌豆蛋白基“人造肉”的制备及性质研究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李恒娟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纳米木质素修饰的复合电极材料的可控构筑及其储能机制研究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王宪浩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基于N-糖基化修饰的肉类掺假鉴别</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王美佳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熔盐体系可控水解玉米芯残渣制备及分离低聚葡萄糖的研究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崔晨丹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生物质热催化提质转化多孔石墨烯及电化学储能应用研究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研发单原子级导电水凝胶用于柔性传感器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张子涵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抗菌性食品包装用纸的制备研究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费昕彤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低共熔溶剂清洁高效分离高纯木质素及其溶解机理研究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创新训练领域</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郝婧宇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负载碳量子点有机金属框制备pH响应型载药微胶囊</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王雯婧</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MAPK级联途径参与鲜切果蔬多酚类物质合成的作用机制研究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常清源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功能化离子液体修饰镁矿矿渣MgO基吸附剂制备及其对CO2捕集性能研究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张宝月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新型晶态钛氧簇材料的设计合成及其光催化制氢性能研究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胥琛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土壤抗生素降解菌与草莓根际核心菌群互作的机制研究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基于咔唑类双光子荧光探针的设计、合成及其对细胞膜有序相的检测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张晓阳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可降解淀粉基包装袋的开发及其应用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李文宁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基于低共熔溶剂的锂掺杂氧化镍催化剂用于生物质高价值转化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陈旭晖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三维生物质基集流体构筑高性能MXene基锂硫电池硫正极</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韦楚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以“酶”攻毒—肽基黄曲霉毒素降解酶的仿生设计及催化应用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岳婧超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医用可降解止血抗菌复合海绵的绿色制备及应用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张富淋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中空球状MnCo</w:t>
            </w:r>
            <w:r>
              <w:rPr>
                <w:rFonts w:hint="eastAsia" w:ascii="宋体" w:hAnsi="宋体" w:eastAsia="宋体" w:cs="宋体"/>
                <w:i w:val="0"/>
                <w:iCs w:val="0"/>
                <w:color w:val="auto"/>
                <w:kern w:val="0"/>
                <w:sz w:val="18"/>
                <w:szCs w:val="18"/>
                <w:u w:val="none"/>
                <w:vertAlign w:val="subscript"/>
                <w:lang w:val="en-US" w:eastAsia="zh-CN" w:bidi="ar"/>
              </w:rPr>
              <w:t>2</w:t>
            </w:r>
            <w:r>
              <w:rPr>
                <w:rFonts w:hint="eastAsia" w:ascii="宋体" w:hAnsi="宋体" w:eastAsia="宋体" w:cs="宋体"/>
                <w:i w:val="0"/>
                <w:iCs w:val="0"/>
                <w:color w:val="auto"/>
                <w:kern w:val="0"/>
                <w:sz w:val="18"/>
                <w:szCs w:val="18"/>
                <w:u w:val="none"/>
                <w:lang w:val="en-US" w:eastAsia="zh-CN" w:bidi="ar"/>
              </w:rPr>
              <w:t>O</w:t>
            </w:r>
            <w:r>
              <w:rPr>
                <w:rFonts w:hint="eastAsia" w:ascii="宋体" w:hAnsi="宋体" w:eastAsia="宋体" w:cs="宋体"/>
                <w:i w:val="0"/>
                <w:iCs w:val="0"/>
                <w:color w:val="auto"/>
                <w:kern w:val="0"/>
                <w:sz w:val="18"/>
                <w:szCs w:val="18"/>
                <w:u w:val="none"/>
                <w:vertAlign w:val="subscript"/>
                <w:lang w:val="en-US" w:eastAsia="zh-CN" w:bidi="ar"/>
              </w:rPr>
              <w:t>4</w:t>
            </w:r>
            <w:r>
              <w:rPr>
                <w:rFonts w:hint="eastAsia" w:ascii="宋体" w:hAnsi="宋体" w:eastAsia="宋体" w:cs="宋体"/>
                <w:i w:val="0"/>
                <w:iCs w:val="0"/>
                <w:color w:val="auto"/>
                <w:kern w:val="0"/>
                <w:sz w:val="18"/>
                <w:szCs w:val="18"/>
                <w:u w:val="none"/>
                <w:lang w:val="en-US" w:eastAsia="zh-CN" w:bidi="ar"/>
              </w:rPr>
              <w:t>改性MgH</w:t>
            </w:r>
            <w:r>
              <w:rPr>
                <w:rFonts w:hint="eastAsia" w:ascii="宋体" w:hAnsi="宋体" w:eastAsia="宋体" w:cs="宋体"/>
                <w:i w:val="0"/>
                <w:iCs w:val="0"/>
                <w:color w:val="auto"/>
                <w:kern w:val="0"/>
                <w:sz w:val="18"/>
                <w:szCs w:val="18"/>
                <w:u w:val="none"/>
                <w:vertAlign w:val="subscript"/>
                <w:lang w:val="en-US" w:eastAsia="zh-CN" w:bidi="ar"/>
              </w:rPr>
              <w:t>2</w:t>
            </w:r>
            <w:r>
              <w:rPr>
                <w:rFonts w:hint="eastAsia" w:ascii="宋体" w:hAnsi="宋体" w:eastAsia="宋体" w:cs="宋体"/>
                <w:i w:val="0"/>
                <w:iCs w:val="0"/>
                <w:color w:val="auto"/>
                <w:kern w:val="0"/>
                <w:sz w:val="18"/>
                <w:szCs w:val="18"/>
                <w:u w:val="none"/>
                <w:lang w:val="en-US" w:eastAsia="zh-CN" w:bidi="ar"/>
              </w:rPr>
              <w:t>储氢性能研究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王志伟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羧甲基淀粉基水凝胶的构建及其对食品新鲜度的高灵敏指示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何荣通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碱性过氧化氢体系下木质素含氧官能团对木质素氧化降解的影响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周世晋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食用油脂对肉制品中PhIP形成的影响及机制研究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郑竹昱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聚乙烯醇改性抗菌无纺布的开发及对蓝莓果实保鲜效果的研究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常艳秋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海洋藻源生物活性肽的制备、鉴定及性能评价</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成树欣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藻菌共生协同处理含抗生素高氨氮养猪沼液废水的研究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李松南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检测细菌移动粘菌素抗性基因mcr-1至mcr-10的十重PCR方法建立及应用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刘敦鹏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改性磁性3D-ZrO2/石墨烯复合气凝胶对食品中有机磷农药高选择性萃取机理的研究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金宇蒙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FeS2非均相芬顿体系性能定向调控研究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王明哲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基于粉煤灰的技术新成土培育及环境安全性评价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何晋昊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柠檬酸发酵废糖水制备复合碳源技术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张伟悦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TEMPO氧化纤维素增强芬顿反应引发的聚苯烯酸水凝胶制备传感器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唐新艾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高产普鲁兰多糖菌株选育研究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三维磁性SERS基底的构筑及其对违禁染色剂罗丹明B分子的高灵敏检测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徐恩泽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新型一氧化碳/甲醛双光子荧光探针构建及应用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郝文杰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氮掺杂二氧化钛光催化超疏水涂层的制备及性能研究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姬天宇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新型高响应度、快响应MoS</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/ZrS</w:t>
            </w:r>
            <w:r>
              <w:rPr>
                <w:rStyle w:val="10"/>
                <w:rFonts w:hint="eastAsia" w:ascii="宋体" w:hAnsi="宋体" w:eastAsia="宋体" w:cs="宋体"/>
                <w:color w:val="auto"/>
                <w:sz w:val="18"/>
                <w:szCs w:val="18"/>
                <w:u w:val="none"/>
                <w:lang w:val="en-US" w:eastAsia="zh-CN" w:bidi="ar"/>
              </w:rPr>
              <w:t>3</w:t>
            </w:r>
            <w:r>
              <w:rPr>
                <w:rStyle w:val="9"/>
                <w:rFonts w:hint="eastAsia" w:ascii="宋体" w:hAnsi="宋体" w:eastAsia="宋体" w:cs="宋体"/>
                <w:color w:val="auto"/>
                <w:sz w:val="18"/>
                <w:szCs w:val="18"/>
                <w:u w:val="none"/>
                <w:lang w:val="en-US" w:eastAsia="zh-CN" w:bidi="ar"/>
              </w:rPr>
              <w:t>线偏振灵敏探测器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王雨歌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国产化激光超声无损检测系统核心探测光源研究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张恩硕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基于LIBS 技术的废旧金属的分拣分选系统研发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王衍博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面向人机协作的机器人行为规划算法研究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张子健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基于蒸发预冷进风技术的高效空冷塔性能优化研究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郭金潮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基于多模态大语言模型的旅游导游系统的设计与实现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陈振邦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机械力诱导电场调控压阻电信号的机理与应用研究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高梦超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动态障碍环境下请欠驱动轮式移动机器人编队规划</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李腾辉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基于多音叉频分复用技术的QEPAS多气体检测系统的研究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邵景文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基于大模型的寻“依”问药数字人助理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高晔川</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苍穹智耕·绿野守望——赋能作物生命轨迹导航与健康守护</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徐浩伟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主动探测与大数据分析双驱动的业务故障智能诊断系统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邢学琛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基于智能心电监测衣的心血管疾病诊疗平台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虞英杰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基于国产山河超算平台的时空大数据挖掘引擎</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白卓然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基于面部表情的智能疼痛识别及应用研究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牟梓赫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CFRTP-铝合金激光连接强度调控与缺陷控制研究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李翔宇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随心所动：基于表面肌电信号和嵌入式AI的上肢假肢控制系统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韩瑞清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低温高速涡轮泵内热敏流体非定常空化演变特性与机理研究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谢岩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基于智能目标检测和混沌密码的多媒体安全传输系统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刘鹏瑜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基于最短测线策略的多波束测线优化问题研究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张玉鹏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面向学校室内空气质量数据的智能预测方法研究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丛雅萱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基于遗传算法的改进K-SVCR算法EEG信号分类研究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吴子怡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基于图神经网络实体关系属性抽取和链接预测的知识图谱自动构建系统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张一雯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可用于量子纠缠的高拓扑荷数可见光涡旋激光器研究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尚子淳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基于深度学习的被遮挡物体抓取检测研究与应用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王鲁星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电场诱导铁电二氧化铪晶格拉胀及声子热输运调控机制研究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韩东举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超灵敏光学微腔传感器芯片设计及制备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谷训康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基于微表情及姿态的学生课堂专注度智能分析系统研究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陈依婷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富氧底吹高速射流体系熔池传递过程强化机制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吴启航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分布式光纤传感系统周界安防入侵事件信号处理及模式识别算法研究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朱根韵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基于多模态混合神经网络的呼吸音分类及诊断</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董艺玮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小型工件高精度影像测量系统关键技术研究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丁志翔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地铁流量人工智能分析及可视化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中国新质生产力发展趋势与创新策略</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董辛阳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基于面部表情识别和行为姿态的智能情绪调控方法的研究和实现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王来福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掌易文——网络电子资料交易</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刘佳煊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六足机器人特殊地形自主导航系统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宋绪丛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耐高温型建筑3D打印材料的制备及打印性能研究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基于ATT&amp;CK的攻击链路虚拟仿真综合实验</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杨家宾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基于光纤传感多参数融合矿山井筒变形与危险判识技术研究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姚虹宇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高功率半导体激光器芯片设计及制造技术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胡晨雨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废弃活性炭孔结构分级重塑及定向再生长调控技术研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张睿涵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基于Markowitz的均值-方差模型的投资组合决策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徐婷婷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1"/>
                <w:rFonts w:hint="eastAsia" w:ascii="宋体" w:hAnsi="宋体" w:eastAsia="宋体" w:cs="宋体"/>
                <w:color w:val="auto"/>
                <w:sz w:val="18"/>
                <w:szCs w:val="18"/>
                <w:u w:val="none"/>
                <w:lang w:val="en-US" w:eastAsia="zh-CN" w:bidi="ar"/>
              </w:rPr>
              <w:t>高选择性含Cu催化剂催化CO</w:t>
            </w:r>
            <w:r>
              <w:rPr>
                <w:rStyle w:val="12"/>
                <w:rFonts w:hint="eastAsia" w:ascii="宋体" w:hAnsi="宋体" w:eastAsia="宋体" w:cs="宋体"/>
                <w:color w:val="auto"/>
                <w:sz w:val="18"/>
                <w:szCs w:val="18"/>
                <w:u w:val="none"/>
                <w:lang w:val="en-US" w:eastAsia="zh-CN" w:bidi="ar"/>
              </w:rPr>
              <w:t>2</w:t>
            </w:r>
            <w:r>
              <w:rPr>
                <w:rStyle w:val="11"/>
                <w:rFonts w:hint="eastAsia" w:ascii="宋体" w:hAnsi="宋体" w:eastAsia="宋体" w:cs="宋体"/>
                <w:color w:val="auto"/>
                <w:sz w:val="18"/>
                <w:szCs w:val="18"/>
                <w:u w:val="none"/>
                <w:lang w:val="en-US" w:eastAsia="zh-CN" w:bidi="ar"/>
              </w:rPr>
              <w:t>制甲醇体系机理研究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孙梓祥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金属缺陷电磁超声检测快速成像方法研究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牛舒行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基于深度学习的组串式包装线视觉检测关键技术研究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宽带高功率超连续光源的光纤设计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孙昂</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海藻基固体酸的制备及催化合成生物柴油性能研究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李兴洁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基于AIG前NOx通量特性的喷氨控制策略研究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蒋晓武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Ni-MoOx金属-酸双功能催化剂强化木质素加氢脱氧制备航空燃料</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常凯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基于检索增强生成技术的智慧校园大语言模型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王治</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基于大语言模型的中医食疗推荐关键技术研发及应用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高价金属掺杂耦合氧溢流策略增强电催化丙烯环氧化性能研究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薛居金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海洋牧场养殖综合监测专家系统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光电协同铈催化芳酸的温和脱羧硼化反应研究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姚飞翔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金属磷化物的可控制备及用于可再生能源驱动的电催化海水制氢研究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曾梓涵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过渡金属磷化物/碳空心球复合材料的制备及其电化学性能研究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桑欣欣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MXene缺陷位点调控制备单原子Pt催化剂及其电催化甲酸氧化性能研究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金若楠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表面固定分子催化剂电催化氟自由基研究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王昱皓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基于酶切系统的荧光探针检测细胞内粒酶活性的研究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伦晓丽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T型4-氨基-1,2,4-三氮唑的设计、合成及其抗胃癌活性研究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熊欣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氨溴索共晶药物的合成及其抗肺纤维化干粉吸入剂的研究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鲁梦琪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复杂地形两栖仿生无人航行器研制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胡甜甜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新型单原子纳米酶的制备及生物应用性研究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王炳超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高性能碳点基抗菌材料的设计合成及在促进伤口愈合中的应用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张玉潼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MOF异质结电催化剂助力清洁能源的开发及利用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高冰悦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低聚氨基葡萄糖稳定的双活性组分Pickering乳液</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陈新钰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水下推进器故障诊断的智能检测仪</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钮炤洋旸</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一种无氟超疏水SiO2/TiN涂层用于防冰和光热除冰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廖俊杰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海洋高光谱自动化采集系统及遥感反演的关键技术研究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潘培成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利用微流控芯片生产高效率培养干细胞的3D微载体技术研究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孟政翔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基于机器学习和TCH方法的黄渤海透明度多传感器融合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白晓萱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吲唑笨并咪唑类MDTH抑制剂的设计合成及其抗乳腺癌的研究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牙梦雨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面向多源高分辨率遥感影像全周期浒苔精确检测的深度网络方法研究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王一鸣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单晶高镍三元正极材料的包覆及其全固态电池应用研究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苏志昊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浒苔漂移轨迹智能跟踪平台导航制导系统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田翔文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调控核壳量子点带隙阵列实现高效光催化产氢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刘骏鹏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超支化聚氨酯电解质的制备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韩卓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基于卡宾化学的改性纤维素材料及其油水分离应用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郭雨洁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基于金属有机框架衍生的金属碲化物异质结界面调控及储钠机制研究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张以轩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臭虫次目昆虫的基因密码:系统发育与分类学的新视角</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时艾妮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多功能荧光纳米探针通过细胞内miRNA的循环放大检测和同步凋亡成像直观评估药物疗效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孙鹤鸣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基于计算机视觉的鱼苗计数装置研究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王膑弘</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KNOXs基因在中药材丹参中的生物学功能研究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邓思琦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牡丹生物质活性炭材料及其超级电容器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马庆霖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混酸法鱼鳞胶原提取工艺研究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基于铜基纳米酶构建电化学生物传感体系实现肿瘤标志物灵敏分析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周恒宇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蛋白质模拟与药物设计的机器学习算法探究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邸纤斐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氟化纳米颗粒的制备及其在油水分离中的应用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李明佳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海上风电场无人船智能巡检路径优化研究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孙宁昊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噁二唑酮富氮含能材料的设计及性能研究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宋丽敏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MOFs衍生富缺陷钴基整体式催化剂的制备及其活化PMS降解抗生素性能研究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姜汇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高灵敏度AIEE荧光探针的构建及活体成像应用研究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任慧君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胶原基摩擦纳米发电机的制备及其在智能穿戴设备中的应用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冯琬荷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11"/>
                <w:rFonts w:hint="eastAsia" w:ascii="宋体" w:hAnsi="宋体" w:eastAsia="宋体" w:cs="宋体"/>
                <w:color w:val="auto"/>
                <w:sz w:val="18"/>
                <w:szCs w:val="18"/>
                <w:u w:val="none"/>
                <w:lang w:val="en-US" w:eastAsia="zh-CN" w:bidi="ar"/>
              </w:rPr>
              <w:t>新型荧光纳米探针用于可视化研究癌细胞通路激活对</w:t>
            </w:r>
            <w:r>
              <w:rPr>
                <w:rStyle w:val="13"/>
                <w:rFonts w:hint="eastAsia" w:ascii="宋体" w:hAnsi="宋体" w:eastAsia="宋体" w:cs="宋体"/>
                <w:color w:val="auto"/>
                <w:sz w:val="18"/>
                <w:szCs w:val="18"/>
                <w:u w:val="none"/>
                <w:lang w:val="en-US" w:eastAsia="zh-CN" w:bidi="ar"/>
              </w:rPr>
              <w:t>miRNA</w:t>
            </w:r>
            <w:r>
              <w:rPr>
                <w:rStyle w:val="11"/>
                <w:rFonts w:hint="eastAsia" w:ascii="宋体" w:hAnsi="宋体" w:eastAsia="宋体" w:cs="宋体"/>
                <w:color w:val="auto"/>
                <w:sz w:val="18"/>
                <w:szCs w:val="18"/>
                <w:u w:val="none"/>
                <w:lang w:val="en-US" w:eastAsia="zh-CN" w:bidi="ar"/>
              </w:rPr>
              <w:t>和凋亡的调控机制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李文丽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新型仿生水母机器人结构设计及智能控制模块研发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王馨怡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胶原基“鲜度标签”化食品包装膜的制备及其调控机制研究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王若鑫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多元量子点电化学发光性质研究及其传感应用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刘泽锐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亥姆霍兹共振器在室内声场的应用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魏士杰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高强韧、抗冻水凝胶的制备及电传感性能研究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刘卓琪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可降解水性生物基聚氨酯的合成及性能研究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周文琪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产多糖海洋细菌阻控蔬菜吸收Pb2+、Cd2+的应用效果及机制研究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周泽贇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炭出奇效——生物质炭在降低农药残留迁移中的研究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司延达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海上漂浮移动垃圾回收船研发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王嘉俊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水溶性钙钛矿的合成及在六价铬检测中的应用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李晓晴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彩虹绘梦——全国首创AIGC美育课程启迪特殊儿童心智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激光粉床熔融成形改性纯钼在模拟炎症环境下的腐蚀降解特性及其调控方法研究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马瑞杰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让“中国蓝”走向国际——我国蓝宝石产业文化国际地位提升关键技术研究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刘嘉仪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科视引航——AIGC设计平台跨界融合的</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创新解决方案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孟靖彬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基于羧酸铝前驱体的氧化铝基多晶纤维制备及其高温性能研究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黄运龙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复杂地形安防巡检射击机器人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陈彦霖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碳化硅纳米线/聚醚酰亚胺协同强韧碳纤维复合材料的制备及强韧机理研究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刘航程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科教融汇背景下创新创业教育实践育人体系构建与应用研究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李姝瑜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弱刚性薄壁零件表面熔覆改性与高质量切削加工技术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高名扬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多组元铝酸镧基纤维结构控制及其高温热稳定性研究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“非常青春”：青年人才驱动引领下非遗文化助力乡村振兴的路径研究——基于山东省沿黄九市非遗文化的实践探索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赵惠茹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瘤不可留——面向肿瘤诊治于一体的有机光功能材料的设计与开发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陈鑫鑫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韧糖香稻大健康——数字经济激活功能型食品新动力助力乡村振兴</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创业实践项目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郭腾硕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六铝酸镧/氧化锆双相陶瓷纤维制备及其高温稳定性研究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唐增东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薪火卓效：传承中国共产党人精神谱系，点燃大学生思政教育新引擎——基于山东省沿黄流域城市红色文化的实地调研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赵华皎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冷烧结技术在低介电常数硼酸盐微波介质陶瓷中的创新应用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纳米纤维素/石墨烯复合水蒸发器的结构设计及功能化研究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卢一鸣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宽光谱响应低维MWO4(M=Zn，Ni，Cu)光催化体系的构筑及光催化性能研究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朱蕊蕊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基于内置电场异质结构硫电极硫正极体系的构建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王佳宇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太阳能菲涅尔透镜自动化切割算法研究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赵庚玮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基于涡激振动的空间弹性管束换热装置研究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生物基聚酰亚胺气凝胶的制备及光催化性能研究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黄跃</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荷韵黄宝：高效提取荷叶黄酮的技术与商业应用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靖瑢琪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基于节能环保理念的蜂窝矩阵护林智能装置的设计与研究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房亚兵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面向双碳目标的太阳能-中空纤维膜接触器分离CO2耦合系统特性研究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耿建豪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码上非遗——基于编程教育融合非遗文化的智能学习平台的研究与实践</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包天豪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基于数字孪生技术的混合动力半挂车电驱系统控制方法研究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金新乐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“双目智能测速灵眸”-异位双摄像头智能车辆测速系统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翟心灿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高架桥安全监测传感器的制备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徐赵鑫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基于嵌入式直写方法的柔性石墨烯图案成型技术研究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基于调频连续毫米波雷达检测和无线充电补能的无人驾驶地震救援系统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仪德政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互联网视阈下大学生文化自信培育的路径研究——基于山东省大学生网络素养的实地调研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迟建璐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界面宏/微织构对增材制造双金属结合性能影响研究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任俊宇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整体性治理视角下数字政府建设中的法制问题与优化路径</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王天旭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除虫喷药智能识别机器人的研究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谢明君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构建与翻译应用：针对中国社会主义思想、制度与政策的德语语料库</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见“圾”行事-零能耗自压缩智慧垃圾箱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范弘扬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“智行者”—基于智能感知的自主导航移动机器人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裴文浩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钛合金表面疏水微弧氧化膜层的制备及其摩擦腐蚀性能研究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张英超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数智化，强赋能：数字孪生视角下智慧居家养老服务模式建设路径研究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王梓灿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科教未来—精品化城乡青少年科普资源共享与素质拓展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石楚晗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智“箱”平安-基于物联网的家用智能药箱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李世宁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太赫兹超表面生化物检测芯片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吴长顺</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基于SLAM自主导航与深度学习方法的果园双车协同管理系统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郭恩宇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MoS</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/C纳米结构的构筑及电性能研究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李舒雅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BCN基纳米复合材料在锂硫电池中的电化学性能研究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刘哲文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醇清—航天赋能新型双菌种无醇酿酒工程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基于机器视觉的道路缺陷检测与识别系统设计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聂宇崑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汽车前脸家族化造型演化研究及其生成系统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张梦琪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基于单片机的腹腔手术机器人培训系统研究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邓立峰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从“云端”到“基层”：数字赋能乡村公共能量场的路径研究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刘圣烨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过渡金属硫化物柱撑 MXene 电极材料的制备及储钠性能研究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中介电微波介质陶瓷的降温烧结掺杂与性能分析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杨朝雯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生物天然品质牛黄研发与商业化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梁瀛方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p-n结Au/NiO/CeO2三元空心核壳双功能材料构筑及光催化降解和析氧反应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李雨彤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白光激发室温磷光碳点溶液的制备及其应用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高海宁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石墨结构及成因机制对石墨烯下游应用约束研究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乡村名片--艺术设计助推新质生产力赋能乡村振兴高质量发展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李佳慧</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数控刀具磨损状态在线监测系统开发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卜睿一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氧化锡基陶瓷的高致密化、结构性能优化及其对透明导电薄膜的影响研究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楚青霖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智能响应的生物基仿生皮肤研发与应用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常志豪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220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基于木质素改性水性聚氨酯表面施胶剂的制备及性能研究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宁芮莹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淀粉基光致变色荧光材料的设计、开发及应用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刘同国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低密度聚乙烯微塑料对农田土壤含氧多环芳烃生物自然衰减的影响及机制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杨永帅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无花果多糖的分离纯化及其结构表征和药理活性的初步研究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智能光响应有机无机杂化透明木玻璃的制备及其性能研究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付世凯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基于生物信息学的坛紫菜B-藻红蛋白源降糖肽的精准酶解制备、结构表征与功效评价</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黄祥茹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利用CBM实现酶在纤维素@无机Janus纳米颗粒固定化及其在三相界面的泡沫分馏研究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吴欣浓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近冰温增强桃果实抗冷特性的研究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宋安浩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柔性ZrO</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/SiO</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复合纤维膜的制备及性能研究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李玉辉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环糊精金属有机框制备高内相食品级Pickering乳液及其3D打印应用研究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王欣淼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230</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北派黄酒中风味功能微生物资源的挖掘与应用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尹逊融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超拉伸自愈型抗菌水凝胶柔性传感器制备与应用研究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孔岳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钙钛矿基光催化剂裂解木质素C-C键的研究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顾书婷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自修复/自净化型可降解纸基材料的性能研究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赵婷婷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新型生物炭光催化材料的研发及在处理养殖场废水中的应用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窦子雪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微晶纤维素基橡皮的制备与开发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余浩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漆酶助力低共熔溶剂高效解构木质纤维及组分重组构筑膜材料的机制研究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柠檬酸产品全生命周期碳足迹核算研究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王亚林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pH响应型纤维素基食品包装保鲜膜的制备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吴慧敏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沂沭河流域表层沉积物污染现状调查研究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李英龙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肉禽屠宰车间微生物污染快速筛选及追溯技术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李章元</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基于“脑肠轴”探讨神经酸防治多发性硬化症的作用机制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生物基活性炭纤维</w:t>
            </w:r>
            <w:r>
              <w:rPr>
                <w:rStyle w:val="14"/>
                <w:rFonts w:hint="eastAsia" w:ascii="宋体" w:hAnsi="宋体" w:eastAsia="宋体" w:cs="宋体"/>
                <w:color w:val="auto"/>
                <w:sz w:val="18"/>
                <w:szCs w:val="18"/>
                <w:u w:val="none"/>
                <w:lang w:val="en-US" w:eastAsia="zh-CN" w:bidi="ar"/>
              </w:rPr>
              <w:t>(ACF)@TiO</w:t>
            </w:r>
            <w:r>
              <w:rPr>
                <w:rStyle w:val="15"/>
                <w:rFonts w:hint="eastAsia" w:ascii="宋体" w:hAnsi="宋体" w:eastAsia="宋体" w:cs="宋体"/>
                <w:color w:val="auto"/>
                <w:sz w:val="18"/>
                <w:szCs w:val="18"/>
                <w:u w:val="none"/>
                <w:lang w:val="en-US" w:eastAsia="zh-CN" w:bidi="ar"/>
              </w:rPr>
              <w:t>2</w:t>
            </w:r>
            <w:r>
              <w:rPr>
                <w:rStyle w:val="14"/>
                <w:rFonts w:hint="eastAsia" w:ascii="宋体" w:hAnsi="宋体" w:eastAsia="宋体" w:cs="宋体"/>
                <w:color w:val="auto"/>
                <w:sz w:val="18"/>
                <w:szCs w:val="18"/>
                <w:u w:val="none"/>
                <w:lang w:val="en-US" w:eastAsia="zh-CN" w:bidi="ar"/>
              </w:rPr>
              <w:t>/SiO</w:t>
            </w:r>
            <w:r>
              <w:rPr>
                <w:rStyle w:val="15"/>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纳米纤维薄膜复合结构的</w:t>
            </w:r>
            <w:r>
              <w:rPr>
                <w:rStyle w:val="14"/>
                <w:rFonts w:hint="eastAsia" w:ascii="宋体" w:hAnsi="宋体" w:eastAsia="宋体" w:cs="宋体"/>
                <w:color w:val="auto"/>
                <w:sz w:val="18"/>
                <w:szCs w:val="18"/>
                <w:u w:val="none"/>
                <w:lang w:val="en-US" w:eastAsia="zh-CN" w:bidi="ar"/>
              </w:rPr>
              <w:t>Janus</w:t>
            </w:r>
            <w:r>
              <w:rPr>
                <w:rStyle w:val="9"/>
                <w:rFonts w:hint="eastAsia" w:ascii="宋体" w:hAnsi="宋体" w:eastAsia="宋体" w:cs="宋体"/>
                <w:color w:val="auto"/>
                <w:sz w:val="18"/>
                <w:szCs w:val="18"/>
                <w:u w:val="none"/>
                <w:lang w:val="en-US" w:eastAsia="zh-CN" w:bidi="ar"/>
              </w:rPr>
              <w:t>膜构筑及光热性能研究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门预佳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甘薯渣制备BC/PLA复合材料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徐佳龙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TiO2纳米纤维膜的结构调控及催化性能研究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大豆抗衰老肽的制备及抗衰老性能评价</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程雅馨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生物质衍生多孔碳材料负载铁在硝酸盐废水处理中的应用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王晓燕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硅藻与蓝藻水华形成机理及其对水厂制水工艺影响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牟洪石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复合盐碱胁迫下大豆-根瘤菌共生体系的构建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张延义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豆科植物与修复植物共生联合生物质炭修复土壤重金属复合污染研究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王诗琪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多功能生物修复菌剂的研发及应用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焦熙明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低分子量枸杞寡糖的制备及其对肝脏生物钟的影响</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海藻酸钠-羧甲基纤维素负载膨润土纳米气溶胶的制备及性能研究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孔雯丽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木糖渣资源化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解福源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基于植物病原体和代谢抑制剂的互花米草生长抑制研究及应用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姜明昊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生物基聚酯薄膜的制备与性能研究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顾振纲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宁阳梨系列休闲产品研发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张淑宁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257</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“抑菌”突起——新型微生物抗菌剂</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马亚玲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淀电聚圆--淀粉生物基体系中合成聚苯胺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以免疫分析试纸条为基础快速检测鼠疫杆菌的方法研究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杨晓彤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基于地面和卫星观测的济南都市圈臭氧控制机制精准识别技术研究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马烨潼</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基于颜色匹配的口红色号匹配及在线系统开发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刘小璐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泰山山药系列休闲食品研发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邹欣怡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基于低品质水果综合利用提取花青素研究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陈佳信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高粘附水性聚氨酯乳液的可控合成及其亲水性能的动态调控</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徐鸿展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以透明纸为基底的PEDOT:PSS柔性电极的制备</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邵文轩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“森林黄金”桑黄液体深层发酵积累多酚及其分子机制研究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柳兆洲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大蒜根际促生菌的分离鉴定</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孙凯晨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功能性发芽杂粮代餐粉研究与开发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冯阳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木质素碳基解磷菌剂的研制与应用研究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颜景灿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包装印刷用水性导电油墨的制备研究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王金炜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职友云-基于深度网络模型解决特殊人群兼职就业平台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李德祥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基于氮化镓的高功率密度便携式充电器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郭佳楠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基于复值电机网络的混沌保密通信研究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孙文靓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数字经济赋能中部地区经济高质量发展实证分析及耦合协调性研究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提子嫣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抗生素菌渣改性制备水热炭及CO</w:t>
            </w:r>
            <w:r>
              <w:rPr>
                <w:rStyle w:val="10"/>
                <w:rFonts w:hint="eastAsia" w:ascii="宋体" w:hAnsi="宋体" w:eastAsia="宋体" w:cs="宋体"/>
                <w:color w:val="auto"/>
                <w:sz w:val="18"/>
                <w:szCs w:val="18"/>
                <w:u w:val="none"/>
                <w:lang w:val="en-US" w:eastAsia="zh-CN" w:bidi="ar"/>
              </w:rPr>
              <w:t>2</w:t>
            </w:r>
            <w:r>
              <w:rPr>
                <w:rStyle w:val="9"/>
                <w:rFonts w:hint="eastAsia" w:ascii="宋体" w:hAnsi="宋体" w:eastAsia="宋体" w:cs="宋体"/>
                <w:color w:val="auto"/>
                <w:sz w:val="18"/>
                <w:szCs w:val="18"/>
                <w:u w:val="none"/>
                <w:lang w:val="en-US" w:eastAsia="zh-CN" w:bidi="ar"/>
              </w:rPr>
              <w:t>吸附性能实验研究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许言浩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基于社交关联的高效社交图像检索方法研究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非遗铺子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创业实践项目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辛瑞凯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电子病历ICD自动编码方法研究及演示系统实现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宋佳敏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智能疫苗箱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彭帅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竹笋农产品健康售卖平台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齐鹿邑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耦合氨催化分解的高比例掺氨天然气低氮燃烧器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宋雨晴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帕金森型认知功能障碍患者智能辅助护理系统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尹孟佳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基于惯性作动器的高速电梯LQR主动控制研究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李书震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基于STM32的八音琴智能辅助练习系统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罗兴顶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“酵口称誉”——卧式横推流厌氧发酵反应器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周润爽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我国省域新质生产力水平测度及区域差异性分析</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崔健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基于机器学习算法的无花果成熟度的快速无损判别</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赵靖洋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基于视频分析和大数据处理的智能课堂行为优化系统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秦煜斐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颈肩背部肌肉表面肌电信号有关运动的研究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吴语涵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智慧化零碳小型蔬菜种植工房设计开发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雷俊辉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基于深度相机的步态分析方法研究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时晓月</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基于ConvNeXt卷积的遥感图像的语义分割</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李博阳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基于BWO算法的九自由度车的平顺性研究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卞馨苹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“双碳”背景下基于SVM-ARIMA组合模型的碳排放权交易价格预测研究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肖桂冠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生物质两级热解联产氢气和石墨碳的系统设计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孙闻</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基于深度学习的智慧检测系统设计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万钧</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探究粮食生产关键因素，科学种植农田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张颖颖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智慧教育时代下技术投入对教学质量提升的影响研究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唐心丽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基于遗传算法的厦门市水资源优化配置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张治安</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变系数近场动力学模型的快速数值算法研究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潘述林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基于图像识别的智能垃圾桶系统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李子豪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穿戴式排泄智能预警系统设计与实现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钱嘉和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基于深度学习的健康美食推荐研究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张皓琰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“无”中生有——基于无线充电技术的校园平板车充电系统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杨超群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基于机器视觉的工业物联网智能监测系统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刘光喆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学生视角下基于演化博弈模型大学学生考试作弊研究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李书行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基于大语言模型的个性化健康管理方案生成方法研究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孙志鹏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在数字光影中，邂逅无尽衣橱</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刘沣庆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大数据与人工智能时代下济南地铁客流量研究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王佩林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老人智能手环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李炳卓</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基于End-to-End框架的校园快递自动配送机器人研发及产业化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胡敏</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基于人工智能与大数据的人口迁移与区域经济关系的研究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崔璇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深度学习在心血管中的应用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胡子函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视频前端设备认证技术（VEDAT）的设计与实现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郑亮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校园二手交易平台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娄亮亮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基于步态识别的老人摔倒预警系统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石德鑫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富余蒸汽节能利用中的高效换热器设计计算和性能研究-以昆仑钢铁项目为应用研究对象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甄广轩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非线性薛定谔方程孤子解的传输特性及其应用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陈会中</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基于物联网技术的番茄水肥设施一体化系统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侯耀宇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高镍三元正极材料直接修复技术研究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靳少金</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单片机在线仿真调试实验升级项目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周安琪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黄泛区典型污染城市PM</w:t>
            </w:r>
            <w:r>
              <w:rPr>
                <w:rStyle w:val="10"/>
                <w:rFonts w:hint="eastAsia" w:ascii="宋体" w:hAnsi="宋体" w:eastAsia="宋体" w:cs="宋体"/>
                <w:color w:val="auto"/>
                <w:sz w:val="18"/>
                <w:szCs w:val="18"/>
                <w:u w:val="none"/>
                <w:lang w:val="en-US" w:eastAsia="zh-CN" w:bidi="ar"/>
              </w:rPr>
              <w:t>2.5</w:t>
            </w:r>
            <w:r>
              <w:rPr>
                <w:rStyle w:val="9"/>
                <w:rFonts w:hint="eastAsia" w:ascii="宋体" w:hAnsi="宋体" w:eastAsia="宋体" w:cs="宋体"/>
                <w:color w:val="auto"/>
                <w:sz w:val="18"/>
                <w:szCs w:val="18"/>
                <w:u w:val="none"/>
                <w:lang w:val="en-US" w:eastAsia="zh-CN" w:bidi="ar"/>
              </w:rPr>
              <w:t>暴露健康风险形成机制研究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赵景森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艾司奥美拉唑镁系列药物结晶过程研究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王星竹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警戒“昙花一现”式经济--如何推动菏泽市曹县汉服产业的长期可持续性发展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金永鑫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基于雾能见度剖面探测仪的青岛近海海雾的垂直能见度研究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陈熙临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富氮的固体电解质界面稳定水系锌金属电池负极</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热力学驱动短程有序低-中熵合金转化制备高熵合金及转化过程中的结构敏感性催化性能研究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张毅哲</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基于多光谱卫星影像的滨海盐沼植被物种遥感自动识别</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魏亚萌</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泰山脚下的文创日记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李恒泽</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无人机地面控制平台开发与应用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胶州湾海水中总有机碳的时间动态研究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王海洋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长程追踪细胞膜荧光探针的制备及其在膜pH检测中的应用研究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刘家瑞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化肥替代技术—秸秆生物处理技术研究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王瑞佳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金属纳米簇的电化学发光性能调控及其传感应用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董鹏杰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以谷丰稔--新一代修复土壤重金属污染多功能农用微生物菌剂</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刘晓辰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木质素胺-植酸复合材料的制备及功能探索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张文美</w:t>
            </w:r>
            <w:bookmarkStart w:id="0" w:name="_GoBack"/>
            <w:bookmarkEnd w:id="0"/>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《“静逸疗心”——灵山岛贝壳楼中的诗意栖居》</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张子昊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基于单矢量水听器的浅海环境噪声监测</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曹炜坤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 openWRT 智能家居系统的设计与实现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孔睿琳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340</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电动自行车充电桩再设计</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薛孜彦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341</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山楂之语” —儿童性侵害预防保护项目</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朱时仪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“一带一路”战略下湖南安化茶马古道的融媒体传播与形象构建研究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王金欣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“互联网+”背景下高校共享冰箱运营方案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李雪瑞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344</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新型绿色催化剂助力“双碳”发展</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金阳青花椒综合开发利用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陈志存</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化学电池高效捕获二氧化碳</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徐广营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347</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蛋壳制备氨基酸螯合钙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曹丽璇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348</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钠离子新能源的储能</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贾艺帆</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高性能纤维及制品和高性能纤维复合材料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贾显浩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安全性能和电池使用寿命研究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李淑婷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351</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VR教育</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李佳怡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流动商贩管理模式的新探索</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周偌宇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现代农业</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苏姊璇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电动自行车充电桩再设计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孙玮</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VR旅游</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范帅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356</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理工陶瓷——工业级陶瓷增材制造产业引领者</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董禹暄</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创意共享厨房</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绿色环保人——环保资源整合平台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高梦茹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全“芯”未来</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吴依珊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电动汽车的漏电问题解决方法</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毛桂萍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361</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线上旅游</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徐晓晴</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智能健康监测系统的设计与优化</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邓梦迪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实景三维智慧城市</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焉淑婷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车辆电力的优化设计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杨锦秀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365</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科技发展助力乡村振兴</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张琰如</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电机控制系统研究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林子乔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367</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助力“双碳”的顶尖可降解技术</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368</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创新新能源新材料应用</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王梦瑶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369</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可持续城市设计与规划</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纳米材料的用途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孟鑫悦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创新新能源新材料的用途</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马延坤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虚拟旅游</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司美洁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373</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虚拟现实技术在教育领域的应用研究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燕姿佳</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创新新能源新材料的使用的优势</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高宇彤</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基于太阳能的智能互联多功能智慧路灯</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黄世济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“耦合电场效应”构筑CdS异质结光催化体系及制氢机理研究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姜植源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机场空中安全保障机器人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史静波</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非遗文化保护策略之黄河非遗文化平台创建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李天威</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儿童车内遗留及防中暑监测预警系统的设计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高祎凡</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多地形适应性全向轮机器人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马志恒</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田野里的守望者——基于毫米波雷达智慧农业目标监测分析系统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创新训练计划</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张嗣东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非接触电磁混合装置电磁结构设计和控制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马义杰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绿碳行动—碳汇赋能县域经济高质量发展先行者</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王苗苗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对称固体氧化物燃料电池铁基双钙钛矿阳极材料的缺陷调控与电催化性能研究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李艺硕</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激光诱导石墨烯构筑多点式超滑体系</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徐子祥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纤维素基红色荧光碳点的制备及应用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刘政洋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长行程动态特性可调的纳米运动物镜平台智能设计与控制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王树霖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温室气体克星-插管式牛胃甲烷收集器</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高杨杨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基于太阳能驱动的沙滩清洁智能车</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周家豪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红色旋律，AI筑梦——公益音乐教育创新平台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仇超越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316L不锈钢薄壁件增减材复合制造工艺研究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杨本轩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基于三聚氯氰-1，3，5，7-四苯基金刚烷框架单原子催化剂的制备及其光催化还原CO2性能研究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刘骐睿</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有机异质微环的可控构筑及其光子学性能研究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张文健</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热水器搪瓷内胆缺陷检测系统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吴圣铠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低介电常数微波介质陶瓷的体系研究及其制备和性能优化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张天</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杂碳聚合物衍生多孔材料改性隔膜在锌-碘电池中的电化学性能研究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朱赟杰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5G通讯用铋基介质可调薄膜及其变容管的制备和性能研究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佟鑫博</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水之“净”界-太阳能自供电水面垃圾清理装置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贺辰晖</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低成本超高强度石油压裂支撑剂低温烧结制备及增强增韧机理研究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王人杰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车载多层次监测智能报警系统设计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王长鑫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具有热源检测、定位与自主趋近功能的主动嗅觉机器人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凌颖康</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智能机器人定向配送实践应用研究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吕明远</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野外低空环境中信息不完备小目标检测系统设计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刘明杨</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基于设计赋能乡村振兴的文化创意产品设计研究与创新转化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曹语恒</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半挂车用球槽式抗侧翻牵引装置研究与设计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邵子扬</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化学或生物危害区域喷射消毒剂与化学物质的英雄机器人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基于Delta并联机器人的智能餐盒搬运装备设计与实现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孙智谦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智采茄宝——基于视觉识别的智能茄子采摘收集装置</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张天一</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基于多场耦合的轮胎模具有限元仿真及优化研究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刘崇屹</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高熵陶瓷负介电行为与电磁屏蔽性能</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汪新乐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光伏自动跟踪控制器的设计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张书昊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单晶硅超细金刚线高速切片加工表面完整性研究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许士鑫</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柔性压阻传感器用CNF-PVA/KOH@PU泡沫塑料的开发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邬占兵</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智农桥梁——互联网+农业创新平台的设计与实现</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王淋源</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智能种植机器人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曹浩明</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“鱼”日俱进-光伏驱动智能温控生态鱼缸</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李长宇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一种危险品处置机器人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赵英豪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“音”为你——大学生原创音乐工作坊</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王敬宇</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高效门式运输机器人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刘星凯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山东数字产业集群发展策略</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杨贻麟</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传统手工艺传承与发展视角下文创产品创新设计应用与实践</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李炜悦</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422</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退役军人全生命周期就业创业服务体系开发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华静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空中的非遗—以DIY风筝的方式传承非遗文化</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刘欣</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424</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基于用户需求的个性化缓解焦虑AR眼镜设计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梁咏熠</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425</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齿轮齿廓与径向圆跳动的视觉测量系统开发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陈亦新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426</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基于大数据分析的火电机组运行优化系统</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孙宝琪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427</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可成长性童车设计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赵士越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428</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笔记本电脑自动实时调节支架研发</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矫志瑾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429</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美育浸润下的少儿艺术培训与老年人艺术生活相互融合的研究</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曹景昊</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430</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“互联网+”背景下高校共享冰箱运营方案</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金戴媛</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431</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Style w:val="9"/>
                <w:rFonts w:hint="eastAsia" w:ascii="宋体" w:hAnsi="宋体" w:eastAsia="宋体" w:cs="宋体"/>
                <w:color w:val="auto"/>
                <w:sz w:val="18"/>
                <w:szCs w:val="18"/>
                <w:u w:val="none"/>
                <w:lang w:val="en-US" w:eastAsia="zh-CN" w:bidi="ar"/>
              </w:rPr>
              <w:t>满足用户需求的电动起子研究与设计</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李子豪</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432</w:t>
            </w:r>
          </w:p>
        </w:tc>
        <w:tc>
          <w:tcPr>
            <w:tcW w:w="5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新型抗水溶性吸附材料</w:t>
            </w:r>
          </w:p>
        </w:tc>
        <w:tc>
          <w:tcPr>
            <w:tcW w:w="14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创新训练项目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苏兆龙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433</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创意懒人生活馆</w:t>
            </w:r>
          </w:p>
        </w:tc>
        <w:tc>
          <w:tcPr>
            <w:tcW w:w="1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创业训练项目</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孙亚深</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一般项目</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NDYwMjgwMmFjMzBmYTM2MGRiNzMzYmVmYzRlNDkifQ=="/>
  </w:docVars>
  <w:rsids>
    <w:rsidRoot w:val="15694B36"/>
    <w:rsid w:val="09BA5544"/>
    <w:rsid w:val="10B960B9"/>
    <w:rsid w:val="11433685"/>
    <w:rsid w:val="15694B36"/>
    <w:rsid w:val="1C993BFA"/>
    <w:rsid w:val="1E0263CA"/>
    <w:rsid w:val="1EEC1102"/>
    <w:rsid w:val="235B0477"/>
    <w:rsid w:val="25C805EC"/>
    <w:rsid w:val="29156E00"/>
    <w:rsid w:val="2CCE34F3"/>
    <w:rsid w:val="2F3F2FA2"/>
    <w:rsid w:val="31F23A18"/>
    <w:rsid w:val="38B17AD7"/>
    <w:rsid w:val="3F6C7DE3"/>
    <w:rsid w:val="44472BCC"/>
    <w:rsid w:val="470001B0"/>
    <w:rsid w:val="4C843198"/>
    <w:rsid w:val="54591A6E"/>
    <w:rsid w:val="62D23467"/>
    <w:rsid w:val="68743407"/>
    <w:rsid w:val="6E4F3592"/>
    <w:rsid w:val="6F9E7295"/>
    <w:rsid w:val="79E61F64"/>
    <w:rsid w:val="7C873E67"/>
    <w:rsid w:val="7F0D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宋体" w:hAnsi="宋体" w:eastAsia="宋体" w:cs="宋体"/>
      <w:color w:val="000000"/>
      <w:sz w:val="28"/>
      <w:szCs w:val="28"/>
      <w:u w:val="single"/>
    </w:rPr>
  </w:style>
  <w:style w:type="character" w:customStyle="1" w:styleId="5">
    <w:name w:val="font91"/>
    <w:basedOn w:val="3"/>
    <w:qFormat/>
    <w:uiPriority w:val="0"/>
    <w:rPr>
      <w:rFonts w:hint="eastAsia" w:ascii="宋体" w:hAnsi="宋体" w:eastAsia="宋体" w:cs="宋体"/>
      <w:color w:val="000000"/>
      <w:sz w:val="28"/>
      <w:szCs w:val="28"/>
      <w:u w:val="single"/>
      <w:vertAlign w:val="subscript"/>
    </w:rPr>
  </w:style>
  <w:style w:type="character" w:customStyle="1" w:styleId="6">
    <w:name w:val="font51"/>
    <w:basedOn w:val="3"/>
    <w:qFormat/>
    <w:uiPriority w:val="0"/>
    <w:rPr>
      <w:rFonts w:hint="eastAsia" w:ascii="宋体" w:hAnsi="宋体" w:eastAsia="宋体" w:cs="宋体"/>
      <w:color w:val="000000"/>
      <w:sz w:val="28"/>
      <w:szCs w:val="28"/>
      <w:u w:val="none"/>
    </w:rPr>
  </w:style>
  <w:style w:type="character" w:customStyle="1" w:styleId="7">
    <w:name w:val="font101"/>
    <w:basedOn w:val="3"/>
    <w:qFormat/>
    <w:uiPriority w:val="0"/>
    <w:rPr>
      <w:rFonts w:hint="eastAsia" w:ascii="宋体" w:hAnsi="宋体" w:eastAsia="宋体" w:cs="宋体"/>
      <w:color w:val="000000"/>
      <w:sz w:val="28"/>
      <w:szCs w:val="28"/>
      <w:u w:val="none"/>
      <w:vertAlign w:val="subscript"/>
    </w:rPr>
  </w:style>
  <w:style w:type="character" w:customStyle="1" w:styleId="8">
    <w:name w:val="font112"/>
    <w:basedOn w:val="3"/>
    <w:qFormat/>
    <w:uiPriority w:val="0"/>
    <w:rPr>
      <w:rFonts w:hint="default" w:ascii="Times New Roman" w:hAnsi="Times New Roman" w:cs="Times New Roman"/>
      <w:color w:val="000000"/>
      <w:sz w:val="28"/>
      <w:szCs w:val="28"/>
      <w:u w:val="none"/>
    </w:rPr>
  </w:style>
  <w:style w:type="character" w:customStyle="1" w:styleId="9">
    <w:name w:val="font21"/>
    <w:basedOn w:val="3"/>
    <w:qFormat/>
    <w:uiPriority w:val="0"/>
    <w:rPr>
      <w:rFonts w:hint="eastAsia" w:ascii="宋体" w:hAnsi="宋体" w:eastAsia="宋体" w:cs="宋体"/>
      <w:color w:val="000000"/>
      <w:sz w:val="28"/>
      <w:szCs w:val="28"/>
      <w:u w:val="none"/>
    </w:rPr>
  </w:style>
  <w:style w:type="character" w:customStyle="1" w:styleId="10">
    <w:name w:val="font121"/>
    <w:basedOn w:val="3"/>
    <w:qFormat/>
    <w:uiPriority w:val="0"/>
    <w:rPr>
      <w:rFonts w:hint="eastAsia" w:ascii="宋体" w:hAnsi="宋体" w:eastAsia="宋体" w:cs="宋体"/>
      <w:color w:val="000000"/>
      <w:sz w:val="28"/>
      <w:szCs w:val="28"/>
      <w:u w:val="none"/>
      <w:vertAlign w:val="subscript"/>
    </w:rPr>
  </w:style>
  <w:style w:type="character" w:customStyle="1" w:styleId="11">
    <w:name w:val="font31"/>
    <w:basedOn w:val="3"/>
    <w:qFormat/>
    <w:uiPriority w:val="0"/>
    <w:rPr>
      <w:rFonts w:hint="eastAsia" w:ascii="宋体" w:hAnsi="宋体" w:eastAsia="宋体" w:cs="宋体"/>
      <w:color w:val="000000"/>
      <w:sz w:val="28"/>
      <w:szCs w:val="28"/>
      <w:u w:val="none"/>
    </w:rPr>
  </w:style>
  <w:style w:type="character" w:customStyle="1" w:styleId="12">
    <w:name w:val="font131"/>
    <w:basedOn w:val="3"/>
    <w:qFormat/>
    <w:uiPriority w:val="0"/>
    <w:rPr>
      <w:rFonts w:hint="eastAsia" w:ascii="宋体" w:hAnsi="宋体" w:eastAsia="宋体" w:cs="宋体"/>
      <w:color w:val="000000"/>
      <w:sz w:val="28"/>
      <w:szCs w:val="28"/>
      <w:u w:val="none"/>
      <w:vertAlign w:val="subscript"/>
    </w:rPr>
  </w:style>
  <w:style w:type="character" w:customStyle="1" w:styleId="13">
    <w:name w:val="font141"/>
    <w:basedOn w:val="3"/>
    <w:qFormat/>
    <w:uiPriority w:val="0"/>
    <w:rPr>
      <w:rFonts w:hint="default" w:ascii="Times New Roman" w:hAnsi="Times New Roman" w:cs="Times New Roman"/>
      <w:color w:val="000000"/>
      <w:sz w:val="28"/>
      <w:szCs w:val="28"/>
      <w:u w:val="none"/>
    </w:rPr>
  </w:style>
  <w:style w:type="character" w:customStyle="1" w:styleId="14">
    <w:name w:val="font161"/>
    <w:basedOn w:val="3"/>
    <w:qFormat/>
    <w:uiPriority w:val="0"/>
    <w:rPr>
      <w:rFonts w:hint="default" w:ascii="Times New Roman" w:hAnsi="Times New Roman" w:cs="Times New Roman"/>
      <w:color w:val="000000"/>
      <w:sz w:val="28"/>
      <w:szCs w:val="28"/>
      <w:u w:val="none"/>
    </w:rPr>
  </w:style>
  <w:style w:type="character" w:customStyle="1" w:styleId="15">
    <w:name w:val="font171"/>
    <w:basedOn w:val="3"/>
    <w:qFormat/>
    <w:uiPriority w:val="0"/>
    <w:rPr>
      <w:rFonts w:hint="default" w:ascii="Times New Roman" w:hAnsi="Times New Roman" w:cs="Times New Roman"/>
      <w:color w:val="000000"/>
      <w:sz w:val="28"/>
      <w:szCs w:val="28"/>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14944</Words>
  <Characters>16084</Characters>
  <Lines>0</Lines>
  <Paragraphs>0</Paragraphs>
  <TotalTime>4</TotalTime>
  <ScaleCrop>false</ScaleCrop>
  <LinksUpToDate>false</LinksUpToDate>
  <CharactersWithSpaces>16090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2024-06-06T15:58:00Z</dcterms:created>
  <dc:creator>▍七秒记忆.</dc:creator>
  <cp:lastModifiedBy>qq</cp:lastModifiedBy>
  <dcterms:modified xsi:type="dcterms:W3CDTF">2024-06-07T05:50:11Z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C45662E2887E48DBAE4499D9FE302F04_13</vt:lpwstr>
  </property>
</Properties>
</file>