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附件2：</w:t>
      </w:r>
    </w:p>
    <w:p>
      <w:pPr>
        <w:spacing w:line="360" w:lineRule="auto"/>
        <w:ind w:firstLine="435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注意事项</w:t>
      </w:r>
      <w:bookmarkStart w:id="0" w:name="_GoBack"/>
      <w:bookmarkEnd w:id="0"/>
    </w:p>
    <w:p>
      <w:pPr>
        <w:spacing w:line="360" w:lineRule="auto"/>
        <w:ind w:firstLine="435"/>
        <w:jc w:val="left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请您仔细阅读以下注意事项，以便帮助您顺利完成本次培训：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rFonts w:hint="eastAsia" w:ascii="宋体"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培训时间安排 ：   </w:t>
      </w:r>
    </w:p>
    <w:p>
      <w:pPr>
        <w:widowControl/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本次培训时间安排如下（分两次授课）： </w:t>
      </w:r>
    </w:p>
    <w:p>
      <w:pPr>
        <w:widowControl/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第一次授课：</w:t>
      </w:r>
    </w:p>
    <w:p>
      <w:pPr>
        <w:widowControl/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3月16日全天、17日白天（周六早上至周日下午）</w:t>
      </w:r>
    </w:p>
    <w:p>
      <w:pPr>
        <w:widowControl/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第二次授课：</w:t>
      </w:r>
    </w:p>
    <w:p>
      <w:pPr>
        <w:widowControl/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3月23日全天、24日白天（周六早上至周日下午）</w:t>
      </w:r>
    </w:p>
    <w:p>
      <w:pPr>
        <w:spacing w:line="360" w:lineRule="auto"/>
        <w:ind w:left="479" w:leftChars="228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其中3月16日早上(周六)为报到时间，请您务必于3月16日早上8：00到达指定地点，领取培训资料,签到。</w:t>
      </w:r>
    </w:p>
    <w:p>
      <w:pPr>
        <w:numPr>
          <w:ilvl w:val="0"/>
          <w:numId w:val="2"/>
        </w:numPr>
        <w:spacing w:line="360" w:lineRule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需携带身份证复印件1份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其他注意事项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1.本次为封闭式培训，需全程参加，请假迟到和早退都会影响您的培训成果。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2.学员须穿着正装参加培训，培训须佩戴胸牌(主办方统一安排)；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3上课时请自动将手机调成静音或者关闭状态；</w:t>
      </w:r>
    </w:p>
    <w:p>
      <w:pPr>
        <w:spacing w:line="360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4.出勤率是考核学员的一个重要指标，学员本人每天须按时签到； </w:t>
      </w:r>
    </w:p>
    <w:p>
      <w:pPr>
        <w:spacing w:line="360" w:lineRule="auto"/>
        <w:ind w:firstLine="480" w:firstLineChars="200"/>
        <w:rPr>
          <w:rFonts w:hint="eastAsia" w:ascii="宋体" w:cs="宋体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5.培训期间联系人信息如下，有任何问题，随时为您解答。</w:t>
      </w:r>
    </w:p>
    <w:p>
      <w:pPr>
        <w:numPr>
          <w:ilvl w:val="0"/>
          <w:numId w:val="3"/>
        </w:num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联系方式</w:t>
      </w:r>
    </w:p>
    <w:p>
      <w:pPr>
        <w:spacing w:line="360" w:lineRule="auto"/>
        <w:ind w:firstLine="480" w:firstLineChars="200"/>
        <w:rPr>
          <w:rFonts w:hint="eastAsia" w:ascii="宋体" w:eastAsia="宋体"/>
          <w:bCs/>
          <w:sz w:val="24"/>
          <w:szCs w:val="24"/>
          <w:lang w:val="en-US" w:eastAsia="zh-CN"/>
        </w:rPr>
      </w:pPr>
      <w:r>
        <w:rPr>
          <w:rFonts w:hint="eastAsia" w:ascii="宋体"/>
          <w:bCs/>
          <w:sz w:val="24"/>
          <w:szCs w:val="24"/>
        </w:rPr>
        <w:t>联系人:郭</w:t>
      </w:r>
      <w:r>
        <w:rPr>
          <w:rFonts w:hint="eastAsia" w:ascii="宋体"/>
          <w:bCs/>
          <w:sz w:val="24"/>
          <w:szCs w:val="24"/>
          <w:lang w:val="en-US" w:eastAsia="zh-CN"/>
        </w:rPr>
        <w:t>超</w:t>
      </w:r>
    </w:p>
    <w:p>
      <w:pPr>
        <w:spacing w:line="360" w:lineRule="auto"/>
        <w:ind w:firstLine="480" w:firstLineChars="200"/>
        <w:rPr>
          <w:rFonts w:hint="eastAsia" w:ascii="宋体"/>
          <w:bCs/>
          <w:sz w:val="24"/>
          <w:szCs w:val="24"/>
        </w:rPr>
      </w:pPr>
      <w:r>
        <w:rPr>
          <w:rFonts w:hint="eastAsia" w:ascii="宋体"/>
          <w:bCs/>
          <w:sz w:val="24"/>
          <w:szCs w:val="24"/>
        </w:rPr>
        <w:t>联系电话：17865318596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培训及报到地点</w:t>
      </w:r>
    </w:p>
    <w:p>
      <w:pPr>
        <w:spacing w:line="360" w:lineRule="auto"/>
        <w:ind w:firstLine="480" w:firstLineChars="200"/>
        <w:rPr>
          <w:rFonts w:hint="default" w:ascii="宋体" w:eastAsia="宋体"/>
          <w:bCs/>
          <w:sz w:val="24"/>
          <w:szCs w:val="24"/>
          <w:lang w:val="en-US" w:eastAsia="zh-CN"/>
        </w:rPr>
      </w:pPr>
      <w:r>
        <w:rPr>
          <w:rFonts w:hint="eastAsia" w:ascii="宋体"/>
          <w:bCs/>
          <w:sz w:val="24"/>
          <w:szCs w:val="24"/>
        </w:rPr>
        <w:t>齐鲁工业大学</w:t>
      </w:r>
      <w:r>
        <w:rPr>
          <w:rFonts w:hint="eastAsia" w:ascii="宋体"/>
          <w:bCs/>
          <w:sz w:val="24"/>
          <w:szCs w:val="24"/>
          <w:lang w:eastAsia="zh-CN"/>
        </w:rPr>
        <w:t>（</w:t>
      </w:r>
      <w:r>
        <w:rPr>
          <w:rFonts w:hint="eastAsia" w:ascii="宋体"/>
          <w:bCs/>
          <w:sz w:val="24"/>
          <w:szCs w:val="24"/>
        </w:rPr>
        <w:t>长清校区</w:t>
      </w:r>
      <w:r>
        <w:rPr>
          <w:rFonts w:hint="eastAsia" w:ascii="宋体"/>
          <w:bCs/>
          <w:sz w:val="24"/>
          <w:szCs w:val="24"/>
          <w:lang w:eastAsia="zh-CN"/>
        </w:rPr>
        <w:t>）</w:t>
      </w:r>
      <w:r>
        <w:rPr>
          <w:rFonts w:hint="eastAsia" w:ascii="宋体"/>
          <w:bCs/>
          <w:sz w:val="24"/>
          <w:szCs w:val="24"/>
          <w:lang w:val="en-US" w:eastAsia="zh-CN"/>
        </w:rPr>
        <w:t>创业学院301会议室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1">
    <w:nsid w:val="00000005"/>
    <w:multiLevelType w:val="multilevel"/>
    <w:tmpl w:val="00000005"/>
    <w:lvl w:ilvl="0" w:tentative="0">
      <w:start w:val="1"/>
      <w:numFmt w:val="bullet"/>
      <w:lvlText w:val=""/>
      <w:lvlJc w:val="left"/>
      <w:pPr>
        <w:ind w:left="89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1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3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5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7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9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1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3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59" w:hanging="420"/>
      </w:pPr>
      <w:rPr>
        <w:rFonts w:hint="default" w:ascii="Wingdings" w:hAnsi="Wingdings"/>
      </w:rPr>
    </w:lvl>
  </w:abstractNum>
  <w:abstractNum w:abstractNumId="2">
    <w:nsid w:val="0000000B"/>
    <w:multiLevelType w:val="multilevel"/>
    <w:tmpl w:val="0000000B"/>
    <w:lvl w:ilvl="0" w:tentative="0">
      <w:start w:val="1"/>
      <w:numFmt w:val="bullet"/>
      <w:lvlText w:val=""/>
      <w:lvlJc w:val="left"/>
      <w:pPr>
        <w:tabs>
          <w:tab w:val="left" w:pos="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26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33BAF"/>
    <w:rsid w:val="0F933BAF"/>
    <w:rsid w:val="26826947"/>
    <w:rsid w:val="5DA1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2019-03-10T12:39:00Z</dcterms:created>
  <dc:creator>Administrator</dc:creator>
  <cp:lastModifiedBy>Administrator</cp:lastModifiedBy>
  <dcterms:modified xsi:type="dcterms:W3CDTF">2019-03-10T12:51:19Z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